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1E384" w14:textId="77777777" w:rsidR="0073663B" w:rsidRDefault="008A30C3" w:rsidP="008A30C3">
      <w:pPr>
        <w:pStyle w:val="NoSpacing"/>
        <w:rPr>
          <w:rFonts w:ascii="Arial" w:hAnsi="Arial" w:cs="Arial"/>
          <w:b/>
          <w:sz w:val="24"/>
          <w:szCs w:val="24"/>
        </w:rPr>
      </w:pPr>
      <w:r w:rsidRPr="008A30C3">
        <w:rPr>
          <w:rFonts w:ascii="Arial" w:hAnsi="Arial" w:cs="Arial"/>
          <w:b/>
          <w:sz w:val="24"/>
          <w:szCs w:val="24"/>
        </w:rPr>
        <w:t>SUGAR BEANS VARIETIES</w:t>
      </w:r>
    </w:p>
    <w:p w14:paraId="77621A23" w14:textId="77777777" w:rsidR="008A30C3" w:rsidRPr="008A30C3" w:rsidRDefault="008A30C3" w:rsidP="008A30C3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991B318" w14:textId="77777777" w:rsidR="0073663B" w:rsidRPr="008A30C3" w:rsidRDefault="008A30C3" w:rsidP="008A30C3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NUA </w:t>
      </w:r>
      <w:r w:rsidRPr="008A30C3">
        <w:rPr>
          <w:rFonts w:ascii="Arial" w:hAnsi="Arial" w:cs="Arial"/>
          <w:b/>
          <w:sz w:val="24"/>
          <w:szCs w:val="24"/>
        </w:rPr>
        <w:t>45 Characteristics</w:t>
      </w:r>
    </w:p>
    <w:p w14:paraId="3590554B" w14:textId="77777777" w:rsidR="0073663B" w:rsidRPr="008A30C3" w:rsidRDefault="0073663B" w:rsidP="008A30C3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Good yields up to 2,900kg/ha</w:t>
      </w:r>
    </w:p>
    <w:p w14:paraId="7D24F336" w14:textId="77777777" w:rsidR="0073663B" w:rsidRPr="008A30C3" w:rsidRDefault="0073663B" w:rsidP="008A30C3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Matures in 90 days</w:t>
      </w:r>
    </w:p>
    <w:p w14:paraId="0D935E13" w14:textId="77777777" w:rsidR="0073663B" w:rsidRPr="008A30C3" w:rsidRDefault="0073663B" w:rsidP="008A30C3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Seed size is large and kidney shaped</w:t>
      </w:r>
    </w:p>
    <w:p w14:paraId="698CB154" w14:textId="77777777" w:rsidR="0073663B" w:rsidRPr="008A30C3" w:rsidRDefault="0073663B" w:rsidP="008A30C3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Resistant to common bean rust, angular leaf shaped and bacterial blight</w:t>
      </w:r>
    </w:p>
    <w:p w14:paraId="557BC6B8" w14:textId="77777777" w:rsidR="0073663B" w:rsidRPr="008A30C3" w:rsidRDefault="0073663B" w:rsidP="008A30C3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Fits well in crop rotation systems</w:t>
      </w:r>
    </w:p>
    <w:p w14:paraId="08836D92" w14:textId="77777777" w:rsidR="00BD15C7" w:rsidRPr="008A30C3" w:rsidRDefault="00BD15C7" w:rsidP="008A30C3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Good source of iron (95mg/kg) and zinc 38mg/kg)</w:t>
      </w:r>
    </w:p>
    <w:p w14:paraId="350F1CA8" w14:textId="77777777" w:rsidR="00BD15C7" w:rsidRDefault="00BD15C7" w:rsidP="008A30C3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Sweet taste and thick source. Seeds swell twice their size when cooked</w:t>
      </w:r>
    </w:p>
    <w:p w14:paraId="1FCB2FBA" w14:textId="77777777" w:rsidR="008A30C3" w:rsidRPr="008A30C3" w:rsidRDefault="008A30C3" w:rsidP="008A30C3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0F2AC1D" w14:textId="77777777" w:rsidR="00BD15C7" w:rsidRPr="008A30C3" w:rsidRDefault="008A30C3" w:rsidP="008A30C3">
      <w:pPr>
        <w:pStyle w:val="NoSpacing"/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b/>
          <w:sz w:val="24"/>
          <w:szCs w:val="24"/>
        </w:rPr>
        <w:t>Gloria Characteristics</w:t>
      </w:r>
    </w:p>
    <w:p w14:paraId="08C1C18F" w14:textId="77777777" w:rsidR="00BD15C7" w:rsidRPr="008A30C3" w:rsidRDefault="00BD15C7" w:rsidP="008A30C3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Good yields up</w:t>
      </w:r>
      <w:r w:rsidR="008A30C3">
        <w:rPr>
          <w:rFonts w:ascii="Arial" w:hAnsi="Arial" w:cs="Arial"/>
          <w:sz w:val="24"/>
          <w:szCs w:val="24"/>
        </w:rPr>
        <w:t xml:space="preserve"> </w:t>
      </w:r>
      <w:r w:rsidRPr="008A30C3">
        <w:rPr>
          <w:rFonts w:ascii="Arial" w:hAnsi="Arial" w:cs="Arial"/>
          <w:sz w:val="24"/>
          <w:szCs w:val="24"/>
        </w:rPr>
        <w:t>to 3,000kg/ha</w:t>
      </w:r>
    </w:p>
    <w:p w14:paraId="0C2B4971" w14:textId="77777777" w:rsidR="00BD15C7" w:rsidRPr="008A30C3" w:rsidRDefault="00BD15C7" w:rsidP="008A30C3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Matures in 93 days</w:t>
      </w:r>
    </w:p>
    <w:p w14:paraId="73AD3A41" w14:textId="77777777" w:rsidR="00BD15C7" w:rsidRPr="008A30C3" w:rsidRDefault="00BD15C7" w:rsidP="008A30C3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Cooks faster within 2 hours</w:t>
      </w:r>
    </w:p>
    <w:p w14:paraId="57A0D762" w14:textId="77777777" w:rsidR="00BD15C7" w:rsidRPr="008A30C3" w:rsidRDefault="00BD15C7" w:rsidP="008A30C3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Resistant to common bean rust, angular leaf spot and bacterial blight</w:t>
      </w:r>
    </w:p>
    <w:p w14:paraId="5073A989" w14:textId="77777777" w:rsidR="00BD15C7" w:rsidRPr="008A30C3" w:rsidRDefault="00BD15C7" w:rsidP="008A30C3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Sweet taste and thick source. Seeds swell their size twice when cooked</w:t>
      </w:r>
    </w:p>
    <w:p w14:paraId="003BCBEF" w14:textId="77777777" w:rsidR="00BD15C7" w:rsidRPr="008A30C3" w:rsidRDefault="00BD15C7" w:rsidP="008A30C3">
      <w:pPr>
        <w:pStyle w:val="NoSpacing"/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b/>
          <w:sz w:val="24"/>
          <w:szCs w:val="24"/>
        </w:rPr>
        <w:t>SWEET VIOLET CHARACTERISTICS</w:t>
      </w:r>
    </w:p>
    <w:p w14:paraId="110B372A" w14:textId="77777777" w:rsidR="00BD15C7" w:rsidRPr="008A30C3" w:rsidRDefault="00BD15C7" w:rsidP="007A26E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Good yields up to 3,300kg/ha</w:t>
      </w:r>
    </w:p>
    <w:p w14:paraId="76500798" w14:textId="77777777" w:rsidR="00BD15C7" w:rsidRPr="008A30C3" w:rsidRDefault="00BD15C7" w:rsidP="007A26E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Matures in 85 days</w:t>
      </w:r>
    </w:p>
    <w:p w14:paraId="77404968" w14:textId="77777777" w:rsidR="00BD15C7" w:rsidRPr="008A30C3" w:rsidRDefault="00BD15C7" w:rsidP="007A26E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Resistant to common bean rust, angular leaf spot and bacterial blight</w:t>
      </w:r>
    </w:p>
    <w:p w14:paraId="784D2279" w14:textId="77777777" w:rsidR="00BD15C7" w:rsidRPr="008A30C3" w:rsidRDefault="00BD15C7" w:rsidP="007A26E8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Sweet taste and thick source. Seeds swell twice their size when cooked</w:t>
      </w:r>
    </w:p>
    <w:p w14:paraId="42307A5C" w14:textId="77777777" w:rsidR="00D9593C" w:rsidRPr="008A30C3" w:rsidRDefault="00BD15C7" w:rsidP="008A30C3">
      <w:pPr>
        <w:pStyle w:val="NoSpacing"/>
        <w:rPr>
          <w:rFonts w:ascii="Arial" w:hAnsi="Arial" w:cs="Arial"/>
          <w:b/>
          <w:sz w:val="24"/>
          <w:szCs w:val="24"/>
        </w:rPr>
      </w:pPr>
      <w:r w:rsidRPr="008A30C3">
        <w:rPr>
          <w:rFonts w:ascii="Arial" w:hAnsi="Arial" w:cs="Arial"/>
          <w:b/>
          <w:sz w:val="24"/>
          <w:szCs w:val="24"/>
        </w:rPr>
        <w:t>CHERRY CHARACTERISTICS</w:t>
      </w:r>
    </w:p>
    <w:p w14:paraId="58D305BE" w14:textId="77777777" w:rsidR="00D9593C" w:rsidRPr="008A30C3" w:rsidRDefault="00D9593C" w:rsidP="007A26E8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Good yields, up to 3,200kg/ha</w:t>
      </w:r>
    </w:p>
    <w:p w14:paraId="32904090" w14:textId="77777777" w:rsidR="00D9593C" w:rsidRPr="008A30C3" w:rsidRDefault="00D9593C" w:rsidP="007A26E8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Matures in 88 days</w:t>
      </w:r>
    </w:p>
    <w:p w14:paraId="6309956C" w14:textId="77777777" w:rsidR="00D9593C" w:rsidRPr="008A30C3" w:rsidRDefault="00D9593C" w:rsidP="007A26E8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Resistant to common bean rust, angular leaf spot and bacterial blight</w:t>
      </w:r>
    </w:p>
    <w:p w14:paraId="01B64A85" w14:textId="77777777" w:rsidR="00D9593C" w:rsidRPr="008A30C3" w:rsidRDefault="00D9593C" w:rsidP="007A26E8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Seed size is large and kidney shaped</w:t>
      </w:r>
    </w:p>
    <w:p w14:paraId="49559493" w14:textId="77777777" w:rsidR="00D9593C" w:rsidRPr="008A30C3" w:rsidRDefault="00D9593C" w:rsidP="007A26E8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A30C3">
        <w:rPr>
          <w:rFonts w:ascii="Arial" w:hAnsi="Arial" w:cs="Arial"/>
          <w:sz w:val="24"/>
          <w:szCs w:val="24"/>
        </w:rPr>
        <w:t>Sweet taste and thick source</w:t>
      </w:r>
    </w:p>
    <w:p w14:paraId="06948F43" w14:textId="1E2CD567" w:rsidR="00E501A4" w:rsidRPr="008A30C3" w:rsidRDefault="00E501A4" w:rsidP="001B1B7F">
      <w:pPr>
        <w:pStyle w:val="NoSpacing"/>
        <w:rPr>
          <w:rFonts w:ascii="Arial" w:hAnsi="Arial" w:cs="Arial"/>
          <w:sz w:val="24"/>
          <w:szCs w:val="24"/>
        </w:rPr>
      </w:pPr>
    </w:p>
    <w:sectPr w:rsidR="00E501A4" w:rsidRPr="008A30C3" w:rsidSect="007D7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04AFF"/>
    <w:multiLevelType w:val="hybridMultilevel"/>
    <w:tmpl w:val="ABDCA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C0FAA"/>
    <w:multiLevelType w:val="hybridMultilevel"/>
    <w:tmpl w:val="4DF8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0746"/>
    <w:multiLevelType w:val="hybridMultilevel"/>
    <w:tmpl w:val="92A2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9630D"/>
    <w:multiLevelType w:val="hybridMultilevel"/>
    <w:tmpl w:val="8C7AD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C2826"/>
    <w:multiLevelType w:val="hybridMultilevel"/>
    <w:tmpl w:val="CBE6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85DC4"/>
    <w:multiLevelType w:val="hybridMultilevel"/>
    <w:tmpl w:val="0798B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534A1"/>
    <w:multiLevelType w:val="hybridMultilevel"/>
    <w:tmpl w:val="9E0E0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E4974"/>
    <w:multiLevelType w:val="hybridMultilevel"/>
    <w:tmpl w:val="4060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E726F"/>
    <w:multiLevelType w:val="hybridMultilevel"/>
    <w:tmpl w:val="A1D61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60477"/>
    <w:multiLevelType w:val="hybridMultilevel"/>
    <w:tmpl w:val="D504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E136D"/>
    <w:multiLevelType w:val="hybridMultilevel"/>
    <w:tmpl w:val="D122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1A4"/>
    <w:rsid w:val="000724C8"/>
    <w:rsid w:val="001B1B7F"/>
    <w:rsid w:val="002C4067"/>
    <w:rsid w:val="004D3162"/>
    <w:rsid w:val="005130E3"/>
    <w:rsid w:val="005149E6"/>
    <w:rsid w:val="00691DE8"/>
    <w:rsid w:val="0073663B"/>
    <w:rsid w:val="007A26E8"/>
    <w:rsid w:val="007D757F"/>
    <w:rsid w:val="008A30C3"/>
    <w:rsid w:val="009710B1"/>
    <w:rsid w:val="00A83D33"/>
    <w:rsid w:val="00B12820"/>
    <w:rsid w:val="00BD15C7"/>
    <w:rsid w:val="00D9593C"/>
    <w:rsid w:val="00DE2AA6"/>
    <w:rsid w:val="00E501A4"/>
    <w:rsid w:val="00E91FD9"/>
    <w:rsid w:val="00F1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D6BA7"/>
  <w15:docId w15:val="{FA50E1F0-9C4F-4F36-8639-4C694BB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proseeeds zimbabwe</dc:creator>
  <cp:keywords/>
  <dc:description/>
  <cp:lastModifiedBy>Kyle Isaac</cp:lastModifiedBy>
  <cp:revision>5</cp:revision>
  <dcterms:created xsi:type="dcterms:W3CDTF">2021-01-28T08:24:00Z</dcterms:created>
  <dcterms:modified xsi:type="dcterms:W3CDTF">2021-02-09T05:12:00Z</dcterms:modified>
</cp:coreProperties>
</file>